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374F00" w:rsidP="00A53428" w:rsidRDefault="00877E2C" w14:paraId="2E53BDF8" w14:textId="4094268F">
      <w:pPr>
        <w:keepNext/>
        <w:shd w:val="clear" w:color="auto" w:fill="FFFFFF"/>
        <w:rPr>
          <w:rFonts w:ascii="Helvetica Neue" w:hAnsi="Helvetica Neue" w:eastAsia="Helvetica Neue" w:cs="Helvetica Neue"/>
        </w:rPr>
      </w:pPr>
      <w:r>
        <w:rPr>
          <w:rFonts w:ascii="Helvetica Neue" w:hAnsi="Helvetica Neue" w:eastAsia="Helvetica Neue" w:cs="Helvetica Neue"/>
        </w:rPr>
        <w:t xml:space="preserve"> </w:t>
      </w:r>
      <w:r>
        <w:rPr>
          <w:rFonts w:ascii="Helvetica Neue" w:hAnsi="Helvetica Neue" w:eastAsia="Helvetica Neue" w:cs="Helvetica Neue"/>
          <w:noProof/>
        </w:rPr>
        <w:drawing>
          <wp:inline distT="114300" distB="114300" distL="114300" distR="114300" wp14:anchorId="28E624AC" wp14:editId="2019900F">
            <wp:extent cx="623888" cy="6238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23888" cy="623888"/>
                    </a:xfrm>
                    <a:prstGeom prst="rect">
                      <a:avLst/>
                    </a:prstGeom>
                    <a:ln/>
                  </pic:spPr>
                </pic:pic>
              </a:graphicData>
            </a:graphic>
          </wp:inline>
        </w:drawing>
      </w:r>
    </w:p>
    <w:p w:rsidR="00374F00" w:rsidRDefault="00374F00" w14:paraId="5DAB9B53" w14:textId="77777777">
      <w:pPr>
        <w:keepNext/>
        <w:shd w:val="clear" w:color="auto" w:fill="FFFFFF"/>
        <w:jc w:val="both"/>
        <w:rPr>
          <w:sz w:val="26"/>
          <w:szCs w:val="26"/>
        </w:rPr>
      </w:pPr>
    </w:p>
    <w:p w:rsidR="00374F00" w:rsidP="00686BF7" w:rsidRDefault="00686BF7" w14:paraId="16F99339" w14:textId="2DBD6F7E">
      <w:pPr>
        <w:keepNext/>
        <w:shd w:val="clear" w:color="auto" w:fill="FFFFFF"/>
        <w:spacing w:after="40"/>
        <w:jc w:val="center"/>
        <w:rPr>
          <w:b/>
          <w:bCs/>
          <w:color w:val="101010"/>
          <w:sz w:val="26"/>
          <w:szCs w:val="26"/>
        </w:rPr>
      </w:pPr>
      <w:r>
        <w:rPr>
          <w:b/>
          <w:bCs/>
          <w:color w:val="101010"/>
          <w:sz w:val="26"/>
          <w:szCs w:val="26"/>
        </w:rPr>
        <w:t>An Unconformity by Bridget O’Gorman</w:t>
      </w:r>
    </w:p>
    <w:p w:rsidRPr="00686BF7" w:rsidR="00686BF7" w:rsidP="00686BF7" w:rsidRDefault="00686BF7" w14:paraId="40789614" w14:textId="251FD4C7">
      <w:pPr>
        <w:keepNext/>
        <w:shd w:val="clear" w:color="auto" w:fill="FFFFFF"/>
        <w:spacing w:after="40"/>
        <w:jc w:val="center"/>
        <w:rPr>
          <w:color w:val="101010"/>
          <w:sz w:val="26"/>
          <w:szCs w:val="26"/>
        </w:rPr>
      </w:pPr>
      <w:r w:rsidRPr="00686BF7">
        <w:rPr>
          <w:color w:val="101010"/>
          <w:sz w:val="26"/>
          <w:szCs w:val="26"/>
        </w:rPr>
        <w:t>Billboard area on exterior of building</w:t>
      </w:r>
    </w:p>
    <w:p w:rsidRPr="00686BF7" w:rsidR="00374F00" w:rsidP="7CD5C9BF" w:rsidRDefault="00686BF7" w14:paraId="6BDD2740" w14:textId="6018C594">
      <w:pPr>
        <w:keepNext w:val="1"/>
        <w:shd w:val="clear" w:color="auto" w:fill="FFFFFF" w:themeFill="background1"/>
        <w:spacing w:after="40"/>
        <w:jc w:val="center"/>
        <w:rPr>
          <w:color w:val="101010"/>
          <w:sz w:val="26"/>
          <w:szCs w:val="26"/>
        </w:rPr>
      </w:pPr>
      <w:r w:rsidRPr="7CD5C9BF" w:rsidR="00686BF7">
        <w:rPr>
          <w:color w:val="101010"/>
          <w:sz w:val="26"/>
          <w:szCs w:val="26"/>
        </w:rPr>
        <w:t xml:space="preserve">26 Nov 2025 – </w:t>
      </w:r>
      <w:r w:rsidRPr="7CD5C9BF" w:rsidR="296CD97E">
        <w:rPr>
          <w:color w:val="101010"/>
          <w:sz w:val="26"/>
          <w:szCs w:val="26"/>
        </w:rPr>
        <w:t>5</w:t>
      </w:r>
      <w:r w:rsidRPr="7CD5C9BF" w:rsidR="00686BF7">
        <w:rPr>
          <w:color w:val="101010"/>
          <w:sz w:val="26"/>
          <w:szCs w:val="26"/>
        </w:rPr>
        <w:t xml:space="preserve"> </w:t>
      </w:r>
      <w:r w:rsidRPr="7CD5C9BF" w:rsidR="00686BF7">
        <w:rPr>
          <w:color w:val="101010"/>
          <w:sz w:val="26"/>
          <w:szCs w:val="26"/>
        </w:rPr>
        <w:t>Dec 202</w:t>
      </w:r>
      <w:r w:rsidRPr="7CD5C9BF" w:rsidR="0061777E">
        <w:rPr>
          <w:color w:val="101010"/>
          <w:sz w:val="26"/>
          <w:szCs w:val="26"/>
        </w:rPr>
        <w:t>5</w:t>
      </w:r>
    </w:p>
    <w:p w:rsidR="00686BF7" w:rsidP="00686BF7" w:rsidRDefault="00686BF7" w14:paraId="7377320D" w14:textId="77777777">
      <w:pPr>
        <w:keepNext/>
        <w:shd w:val="clear" w:color="auto" w:fill="FFFFFF"/>
        <w:spacing w:after="40"/>
        <w:jc w:val="center"/>
        <w:rPr>
          <w:color w:val="101010"/>
          <w:sz w:val="26"/>
          <w:szCs w:val="26"/>
        </w:rPr>
      </w:pPr>
    </w:p>
    <w:p w:rsidRPr="00686BF7" w:rsidR="00686BF7" w:rsidP="00686BF7" w:rsidRDefault="00686BF7" w14:paraId="6C9897C0" w14:textId="3D847F54">
      <w:pPr>
        <w:keepNext/>
        <w:shd w:val="clear" w:color="auto" w:fill="FFFFFF"/>
        <w:spacing w:after="40"/>
        <w:jc w:val="center"/>
        <w:rPr>
          <w:color w:val="101010"/>
          <w:sz w:val="26"/>
          <w:szCs w:val="26"/>
          <w:lang w:val="en-IE"/>
        </w:rPr>
      </w:pPr>
      <w:r w:rsidRPr="00686BF7">
        <w:rPr>
          <w:noProof/>
          <w:color w:val="101010"/>
          <w:sz w:val="26"/>
          <w:szCs w:val="26"/>
          <w:lang w:val="en-IE"/>
        </w:rPr>
        <w:drawing>
          <wp:inline distT="0" distB="0" distL="0" distR="0" wp14:anchorId="1F159142" wp14:editId="5436E2DF">
            <wp:extent cx="5943600" cy="2578735"/>
            <wp:effectExtent l="0" t="0" r="0" b="0"/>
            <wp:docPr id="358140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40549" name=""/>
                    <pic:cNvPicPr/>
                  </pic:nvPicPr>
                  <pic:blipFill>
                    <a:blip r:embed="rId8"/>
                    <a:stretch>
                      <a:fillRect/>
                    </a:stretch>
                  </pic:blipFill>
                  <pic:spPr>
                    <a:xfrm>
                      <a:off x="0" y="0"/>
                      <a:ext cx="5943600" cy="2578735"/>
                    </a:xfrm>
                    <a:prstGeom prst="rect">
                      <a:avLst/>
                    </a:prstGeom>
                  </pic:spPr>
                </pic:pic>
              </a:graphicData>
            </a:graphic>
          </wp:inline>
        </w:drawing>
      </w:r>
    </w:p>
    <w:p w:rsidRPr="00686BF7" w:rsidR="00686BF7" w:rsidP="00686BF7" w:rsidRDefault="00686BF7" w14:paraId="395E86C6" w14:textId="54F65B93">
      <w:pPr>
        <w:keepNext/>
        <w:shd w:val="clear" w:color="auto" w:fill="FFFFFF"/>
        <w:rPr>
          <w:sz w:val="24"/>
          <w:szCs w:val="24"/>
          <w:lang w:val="en-IE"/>
        </w:rPr>
      </w:pPr>
      <w:r w:rsidRPr="00686BF7">
        <w:rPr>
          <w:sz w:val="24"/>
          <w:szCs w:val="24"/>
          <w:lang w:val="en-IE"/>
        </w:rPr>
        <w:br/>
      </w:r>
      <w:r w:rsidRPr="00686BF7">
        <w:rPr>
          <w:sz w:val="24"/>
          <w:szCs w:val="24"/>
          <w:lang w:val="en-IE"/>
        </w:rPr>
        <w:t xml:space="preserve">Project Arts Centre is delighted to present </w:t>
      </w:r>
      <w:r w:rsidRPr="00686BF7">
        <w:rPr>
          <w:i/>
          <w:iCs/>
          <w:sz w:val="24"/>
          <w:szCs w:val="24"/>
          <w:lang w:val="en-IE"/>
        </w:rPr>
        <w:t>An Unconformity</w:t>
      </w:r>
      <w:r w:rsidRPr="00686BF7">
        <w:rPr>
          <w:sz w:val="24"/>
          <w:szCs w:val="24"/>
          <w:lang w:val="en-IE"/>
        </w:rPr>
        <w:t xml:space="preserve"> by Bridget O'Gorman to mark International Day of Persons with Disabilities on the 3rd of December</w:t>
      </w:r>
      <w:r>
        <w:rPr>
          <w:sz w:val="24"/>
          <w:szCs w:val="24"/>
          <w:lang w:val="en-IE"/>
        </w:rPr>
        <w:t xml:space="preserve"> 2025</w:t>
      </w:r>
      <w:r w:rsidRPr="00686BF7">
        <w:rPr>
          <w:sz w:val="24"/>
          <w:szCs w:val="24"/>
          <w:lang w:val="en-IE"/>
        </w:rPr>
        <w:t>. </w:t>
      </w:r>
    </w:p>
    <w:p w:rsidRPr="00686BF7" w:rsidR="00686BF7" w:rsidP="00686BF7" w:rsidRDefault="00686BF7" w14:paraId="7A653317" w14:textId="77777777">
      <w:pPr>
        <w:keepNext/>
        <w:shd w:val="clear" w:color="auto" w:fill="FFFFFF"/>
        <w:rPr>
          <w:sz w:val="24"/>
          <w:szCs w:val="24"/>
          <w:lang w:val="en-IE"/>
        </w:rPr>
      </w:pPr>
    </w:p>
    <w:p w:rsidR="00686BF7" w:rsidP="00686BF7" w:rsidRDefault="00686BF7" w14:paraId="3F03EA9C" w14:textId="19E15806">
      <w:pPr>
        <w:keepNext/>
        <w:shd w:val="clear" w:color="auto" w:fill="FFFFFF"/>
        <w:rPr>
          <w:sz w:val="24"/>
          <w:szCs w:val="24"/>
          <w:lang w:val="en-IE"/>
        </w:rPr>
      </w:pPr>
      <w:r w:rsidRPr="00686BF7">
        <w:rPr>
          <w:sz w:val="24"/>
          <w:szCs w:val="24"/>
          <w:lang w:val="en-IE"/>
        </w:rPr>
        <w:t xml:space="preserve">This piece includes an excerpt of text from work in progress as part of </w:t>
      </w:r>
      <w:r w:rsidRPr="00686BF7">
        <w:rPr>
          <w:i/>
          <w:iCs/>
          <w:sz w:val="24"/>
          <w:szCs w:val="24"/>
          <w:lang w:val="en-IE"/>
        </w:rPr>
        <w:t>Deep Time</w:t>
      </w:r>
      <w:r w:rsidRPr="00686BF7">
        <w:rPr>
          <w:sz w:val="24"/>
          <w:szCs w:val="24"/>
          <w:lang w:val="en-IE"/>
        </w:rPr>
        <w:t xml:space="preserve"> - a nonconforming, collective research project made possible through the EVA International Platform Commissions, Field: Arts and the Arts Councils Visual Arts Project Award. </w:t>
      </w:r>
      <w:r w:rsidRPr="00686BF7">
        <w:rPr>
          <w:i/>
          <w:iCs/>
          <w:sz w:val="24"/>
          <w:szCs w:val="24"/>
          <w:lang w:val="en-IE"/>
        </w:rPr>
        <w:t>Deep Time</w:t>
      </w:r>
      <w:r w:rsidRPr="00686BF7">
        <w:rPr>
          <w:sz w:val="24"/>
          <w:szCs w:val="24"/>
          <w:lang w:val="en-IE"/>
        </w:rPr>
        <w:t xml:space="preserve"> will launch at PAC in early Spring 2026.</w:t>
      </w:r>
    </w:p>
    <w:p w:rsidRPr="00686BF7" w:rsidR="00686BF7" w:rsidP="00686BF7" w:rsidRDefault="00686BF7" w14:paraId="27080016" w14:textId="77777777">
      <w:pPr>
        <w:keepNext/>
        <w:shd w:val="clear" w:color="auto" w:fill="FFFFFF"/>
        <w:rPr>
          <w:sz w:val="24"/>
          <w:szCs w:val="24"/>
          <w:lang w:val="en-IE"/>
        </w:rPr>
      </w:pPr>
    </w:p>
    <w:p w:rsidRPr="00686BF7" w:rsidR="00686BF7" w:rsidP="00686BF7" w:rsidRDefault="00686BF7" w14:paraId="144C347F" w14:textId="77777777">
      <w:pPr>
        <w:keepNext/>
        <w:shd w:val="clear" w:color="auto" w:fill="FFFFFF"/>
        <w:rPr>
          <w:sz w:val="24"/>
          <w:szCs w:val="24"/>
          <w:lang w:val="en-IE"/>
        </w:rPr>
      </w:pPr>
      <w:r w:rsidRPr="00686BF7">
        <w:rPr>
          <w:i/>
          <w:iCs/>
          <w:sz w:val="24"/>
          <w:szCs w:val="24"/>
          <w:lang w:val="en-IE"/>
        </w:rPr>
        <w:t>Deep Time</w:t>
      </w:r>
      <w:r w:rsidRPr="00686BF7">
        <w:rPr>
          <w:sz w:val="24"/>
          <w:szCs w:val="24"/>
          <w:lang w:val="en-IE"/>
        </w:rPr>
        <w:t> stems from ongoing research around sustaining a practice in a disabled body. Applied slowness alongside an overt acknowledgement of support and interdependency forms an integral part of this inquiry. </w:t>
      </w:r>
    </w:p>
    <w:p w:rsidRPr="00686BF7" w:rsidR="00686BF7" w:rsidP="00686BF7" w:rsidRDefault="00686BF7" w14:paraId="4A86AD19" w14:textId="77777777">
      <w:pPr>
        <w:keepNext/>
        <w:shd w:val="clear" w:color="auto" w:fill="FFFFFF"/>
        <w:rPr>
          <w:sz w:val="24"/>
          <w:szCs w:val="24"/>
          <w:lang w:val="en-IE"/>
        </w:rPr>
      </w:pPr>
    </w:p>
    <w:p w:rsidRPr="00686BF7" w:rsidR="00686BF7" w:rsidP="00686BF7" w:rsidRDefault="00686BF7" w14:paraId="2BAB846E" w14:textId="77777777">
      <w:pPr>
        <w:keepNext/>
        <w:shd w:val="clear" w:color="auto" w:fill="FFFFFF"/>
        <w:rPr>
          <w:sz w:val="24"/>
          <w:szCs w:val="24"/>
          <w:lang w:val="en-IE"/>
        </w:rPr>
      </w:pPr>
      <w:r w:rsidRPr="00686BF7">
        <w:rPr>
          <w:sz w:val="24"/>
          <w:szCs w:val="24"/>
          <w:lang w:val="en-IE"/>
        </w:rPr>
        <w:t>In geological terms the word ‘unconformity’ is used to describe two juxtaposing rock layers separated by a sharp line – evidence of how the earth has evolved over an expanse of time far greater than is humanly possible to fathom.  This phenomenon represents an absence – or non-recorded time.  Evolving studio and writing based research underpinned by the term ‘Unconformity Objects’ considers the body in this context – or bodies which go against the grain of normative timeframes.  </w:t>
      </w:r>
    </w:p>
    <w:p w:rsidRPr="00686BF7" w:rsidR="00686BF7" w:rsidP="00686BF7" w:rsidRDefault="00686BF7" w14:paraId="45AC374B" w14:textId="77777777">
      <w:pPr>
        <w:keepNext/>
        <w:shd w:val="clear" w:color="auto" w:fill="FFFFFF"/>
        <w:rPr>
          <w:sz w:val="24"/>
          <w:szCs w:val="24"/>
          <w:lang w:val="en-IE"/>
        </w:rPr>
      </w:pPr>
    </w:p>
    <w:p w:rsidRPr="00686BF7" w:rsidR="00686BF7" w:rsidP="00686BF7" w:rsidRDefault="00686BF7" w14:paraId="7AD21082" w14:textId="77777777">
      <w:pPr>
        <w:keepNext/>
        <w:shd w:val="clear" w:color="auto" w:fill="FFFFFF"/>
        <w:rPr>
          <w:sz w:val="24"/>
          <w:szCs w:val="24"/>
          <w:lang w:val="en-IE"/>
        </w:rPr>
      </w:pPr>
      <w:r w:rsidRPr="00686BF7">
        <w:rPr>
          <w:b/>
          <w:bCs/>
          <w:sz w:val="24"/>
          <w:szCs w:val="24"/>
          <w:u w:val="single"/>
          <w:lang w:val="en-IE"/>
        </w:rPr>
        <w:t>About the Artist</w:t>
      </w:r>
    </w:p>
    <w:p w:rsidRPr="00686BF7" w:rsidR="00686BF7" w:rsidP="00686BF7" w:rsidRDefault="00686BF7" w14:paraId="67D04A61" w14:textId="77777777">
      <w:pPr>
        <w:keepNext/>
        <w:shd w:val="clear" w:color="auto" w:fill="FFFFFF"/>
        <w:rPr>
          <w:sz w:val="24"/>
          <w:szCs w:val="24"/>
          <w:lang w:val="en-IE"/>
        </w:rPr>
      </w:pPr>
    </w:p>
    <w:p w:rsidRPr="00686BF7" w:rsidR="00374F00" w:rsidP="7CD5C9BF" w:rsidRDefault="00686BF7" w14:paraId="197C8E66" w14:textId="69F27CB9" w14:noSpellErr="1">
      <w:pPr>
        <w:keepNext w:val="1"/>
        <w:shd w:val="clear" w:color="auto" w:fill="FFFFFF" w:themeFill="background1"/>
        <w:rPr>
          <w:sz w:val="24"/>
          <w:szCs w:val="24"/>
          <w:lang w:val="en-IE"/>
        </w:rPr>
      </w:pPr>
      <w:r w:rsidRPr="7CD5C9BF" w:rsidR="00686BF7">
        <w:rPr>
          <w:sz w:val="24"/>
          <w:szCs w:val="24"/>
          <w:lang w:val="en-IE"/>
        </w:rPr>
        <w:t xml:space="preserve">Bridget O'Gorman is an artist and writer. Her practice explores the instability of objects and bodies. Working with live event, text, video and sculptural installation, her enquiries oscillate between material and somatic registers, considering otherness, speculative and expanded corporeal experiences: </w:t>
      </w:r>
      <w:r w:rsidRPr="7CD5C9BF" w:rsidR="00686BF7">
        <w:rPr>
          <w:sz w:val="24"/>
          <w:szCs w:val="24"/>
          <w:lang w:val="en-IE"/>
        </w:rPr>
        <w:t>ultimately informing</w:t>
      </w:r>
      <w:r w:rsidRPr="7CD5C9BF" w:rsidR="00686BF7">
        <w:rPr>
          <w:sz w:val="24"/>
          <w:szCs w:val="24"/>
          <w:lang w:val="en-IE"/>
        </w:rPr>
        <w:t xml:space="preserve"> a dialogue around their social, </w:t>
      </w:r>
      <w:r w:rsidRPr="7CD5C9BF" w:rsidR="00686BF7">
        <w:rPr>
          <w:sz w:val="24"/>
          <w:szCs w:val="24"/>
          <w:lang w:val="en-IE"/>
        </w:rPr>
        <w:t>political</w:t>
      </w:r>
      <w:r w:rsidRPr="7CD5C9BF" w:rsidR="00686BF7">
        <w:rPr>
          <w:sz w:val="24"/>
          <w:szCs w:val="24"/>
          <w:lang w:val="en-IE"/>
        </w:rPr>
        <w:t xml:space="preserve"> and historical resonances.</w:t>
      </w:r>
    </w:p>
    <w:p w:rsidR="7CD5C9BF" w:rsidP="7CD5C9BF" w:rsidRDefault="7CD5C9BF" w14:paraId="446B9D7A" w14:textId="23428F29">
      <w:pPr>
        <w:keepNext w:val="1"/>
        <w:shd w:val="clear" w:color="auto" w:fill="FFFFFF" w:themeFill="background1"/>
        <w:rPr>
          <w:sz w:val="24"/>
          <w:szCs w:val="24"/>
          <w:lang w:val="en-IE"/>
        </w:rPr>
      </w:pPr>
    </w:p>
    <w:p w:rsidR="4DFC6034" w:rsidP="7CD5C9BF" w:rsidRDefault="4DFC6034" w14:paraId="037A76AF" w14:textId="5BD71406">
      <w:pPr>
        <w:keepNext w:val="1"/>
        <w:shd w:val="clear" w:color="auto" w:fill="FFFFFF" w:themeFill="background1"/>
        <w:rPr>
          <w:b w:val="1"/>
          <w:bCs w:val="1"/>
          <w:sz w:val="24"/>
          <w:szCs w:val="24"/>
          <w:u w:val="single"/>
          <w:lang w:val="en-IE"/>
        </w:rPr>
      </w:pPr>
      <w:r w:rsidRPr="7CD5C9BF" w:rsidR="4DFC6034">
        <w:rPr>
          <w:b w:val="1"/>
          <w:bCs w:val="1"/>
          <w:sz w:val="24"/>
          <w:szCs w:val="24"/>
          <w:u w:val="single"/>
          <w:lang w:val="en-IE"/>
        </w:rPr>
        <w:t xml:space="preserve">About </w:t>
      </w:r>
      <w:r w:rsidRPr="7CD5C9BF" w:rsidR="4DFC6034">
        <w:rPr>
          <w:b w:val="1"/>
          <w:bCs w:val="1"/>
          <w:sz w:val="24"/>
          <w:szCs w:val="24"/>
          <w:u w:val="single"/>
          <w:lang w:val="en-IE"/>
        </w:rPr>
        <w:t>NaviLens</w:t>
      </w:r>
    </w:p>
    <w:p w:rsidR="7CD5C9BF" w:rsidP="7CD5C9BF" w:rsidRDefault="7CD5C9BF" w14:paraId="094027B8" w14:textId="08F721C3">
      <w:pPr>
        <w:keepNext w:val="1"/>
        <w:shd w:val="clear" w:color="auto" w:fill="FFFFFF" w:themeFill="background1"/>
        <w:rPr>
          <w:sz w:val="24"/>
          <w:szCs w:val="24"/>
          <w:lang w:val="en-IE"/>
        </w:rPr>
      </w:pPr>
    </w:p>
    <w:p w:rsidR="052D763C" w:rsidP="7CD5C9BF" w:rsidRDefault="052D763C" w14:paraId="0E73EA5D" w14:textId="21C22E95">
      <w:pPr>
        <w:keepNext w:val="1"/>
        <w:shd w:val="clear" w:color="auto" w:fill="FFFFFF" w:themeFill="background1"/>
        <w:rPr>
          <w:sz w:val="24"/>
          <w:szCs w:val="24"/>
          <w:lang w:val="en-IE"/>
        </w:rPr>
      </w:pPr>
      <w:r w:rsidRPr="7CD5C9BF" w:rsidR="052D763C">
        <w:rPr>
          <w:sz w:val="24"/>
          <w:szCs w:val="24"/>
          <w:lang w:val="en-IE"/>
        </w:rPr>
        <w:t>At the bottom-right corner of the image is a NaviLens code. NaviLens is a digital signage system that brings culture closer to people with visual disabilities and makes visiting an arts space and engaging with art more accessible. The code can be scanned only with the NaviLens app and provides wayfinding and descriptive information through a guidance system with vocal instructions. It can also provide information in different languages, depending on the individual's phone or personal device.</w:t>
      </w:r>
    </w:p>
    <w:p w:rsidR="43687BAE" w:rsidP="7CD5C9BF" w:rsidRDefault="43687BAE" w14:paraId="79567D4F" w14:textId="535D2C5D">
      <w:pPr>
        <w:keepNext w:val="1"/>
        <w:shd w:val="clear" w:color="auto" w:fill="FFFFFF" w:themeFill="background1"/>
        <w:rPr>
          <w:sz w:val="24"/>
          <w:szCs w:val="24"/>
          <w:lang w:val="en-IE"/>
        </w:rPr>
      </w:pPr>
      <w:r w:rsidRPr="7CD5C9BF" w:rsidR="43687BAE">
        <w:rPr>
          <w:sz w:val="24"/>
          <w:szCs w:val="24"/>
          <w:lang w:val="en-IE"/>
        </w:rPr>
        <w:t xml:space="preserve"> </w:t>
      </w:r>
    </w:p>
    <w:p w:rsidR="7CD5C9BF" w:rsidP="7CD5C9BF" w:rsidRDefault="7CD5C9BF" w14:paraId="111EEDE9" w14:textId="52D3DCEA">
      <w:pPr>
        <w:keepNext w:val="1"/>
        <w:shd w:val="clear" w:color="auto" w:fill="FFFFFF" w:themeFill="background1"/>
        <w:rPr>
          <w:sz w:val="24"/>
          <w:szCs w:val="24"/>
          <w:lang w:val="en-IE"/>
        </w:rPr>
      </w:pPr>
    </w:p>
    <w:p w:rsidRPr="00425C34" w:rsidR="00374F00" w:rsidRDefault="00686BF7" w14:paraId="285390C9" w14:textId="65B0958F">
      <w:pPr>
        <w:rPr>
          <w:rFonts w:ascii="Helvetica Neue" w:hAnsi="Helvetica Neue" w:eastAsia="Helvetica Neue" w:cs="Helvetica Neue"/>
        </w:rPr>
      </w:pPr>
      <w:r>
        <w:rPr>
          <w:noProof/>
        </w:rPr>
        <w:drawing>
          <wp:anchor distT="114300" distB="114300" distL="114300" distR="114300" simplePos="0" relativeHeight="251659264" behindDoc="0" locked="0" layoutInCell="1" hidden="0" allowOverlap="1" wp14:anchorId="53AFF715" wp14:editId="32031F44">
            <wp:simplePos x="0" y="0"/>
            <wp:positionH relativeFrom="column">
              <wp:posOffset>-41275</wp:posOffset>
            </wp:positionH>
            <wp:positionV relativeFrom="paragraph">
              <wp:posOffset>5587365</wp:posOffset>
            </wp:positionV>
            <wp:extent cx="623570" cy="623570"/>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23570" cy="623570"/>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758EA66E" wp14:editId="7F27B978">
            <wp:simplePos x="0" y="0"/>
            <wp:positionH relativeFrom="column">
              <wp:posOffset>929640</wp:posOffset>
            </wp:positionH>
            <wp:positionV relativeFrom="paragraph">
              <wp:posOffset>5840730</wp:posOffset>
            </wp:positionV>
            <wp:extent cx="1004570" cy="370205"/>
            <wp:effectExtent l="0" t="0" r="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004570" cy="37020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37A85B21" wp14:editId="68AE3B59">
            <wp:simplePos x="0" y="0"/>
            <wp:positionH relativeFrom="column">
              <wp:posOffset>2324100</wp:posOffset>
            </wp:positionH>
            <wp:positionV relativeFrom="paragraph">
              <wp:posOffset>5596255</wp:posOffset>
            </wp:positionV>
            <wp:extent cx="1476375" cy="615156"/>
            <wp:effectExtent l="0" t="0" r="0" b="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476375" cy="615156"/>
                    </a:xfrm>
                    <a:prstGeom prst="rect">
                      <a:avLst/>
                    </a:prstGeom>
                    <a:ln/>
                  </pic:spPr>
                </pic:pic>
              </a:graphicData>
            </a:graphic>
          </wp:anchor>
        </w:drawing>
      </w:r>
    </w:p>
    <w:sectPr w:rsidRPr="00425C34" w:rsidR="00374F00">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77E2C" w:rsidP="00973E8A" w:rsidRDefault="00877E2C" w14:paraId="5BC04D68" w14:textId="77777777">
      <w:pPr>
        <w:spacing w:line="240" w:lineRule="auto"/>
      </w:pPr>
      <w:r>
        <w:separator/>
      </w:r>
    </w:p>
  </w:endnote>
  <w:endnote w:type="continuationSeparator" w:id="0">
    <w:p w:rsidR="00877E2C" w:rsidP="00973E8A" w:rsidRDefault="00877E2C" w14:paraId="2557CFF3"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396C27C9-0DFD-413F-9BDD-B5634ACC9DE0}" r:id="rId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8A26FAEC-0FAC-4A91-9872-98966F56CB37}" r:id="rI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77E2C" w:rsidP="00973E8A" w:rsidRDefault="00877E2C" w14:paraId="3DEB1465" w14:textId="77777777">
      <w:pPr>
        <w:spacing w:line="240" w:lineRule="auto"/>
      </w:pPr>
      <w:r>
        <w:separator/>
      </w:r>
    </w:p>
  </w:footnote>
  <w:footnote w:type="continuationSeparator" w:id="0">
    <w:p w:rsidR="00877E2C" w:rsidP="00973E8A" w:rsidRDefault="00877E2C" w14:paraId="33E4E940" w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E7650"/>
    <w:multiLevelType w:val="hybridMultilevel"/>
    <w:tmpl w:val="EFEAA3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56815EB9"/>
    <w:multiLevelType w:val="hybridMultilevel"/>
    <w:tmpl w:val="EFEAA3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73600103">
    <w:abstractNumId w:val="1"/>
  </w:num>
  <w:num w:numId="2" w16cid:durableId="811214740">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F00"/>
    <w:rsid w:val="0013541A"/>
    <w:rsid w:val="0013627A"/>
    <w:rsid w:val="002577BE"/>
    <w:rsid w:val="002A4674"/>
    <w:rsid w:val="00374F00"/>
    <w:rsid w:val="00425C34"/>
    <w:rsid w:val="0042769B"/>
    <w:rsid w:val="004C5FCD"/>
    <w:rsid w:val="005043DF"/>
    <w:rsid w:val="005318C6"/>
    <w:rsid w:val="0061077C"/>
    <w:rsid w:val="0061777E"/>
    <w:rsid w:val="00686BF7"/>
    <w:rsid w:val="00694027"/>
    <w:rsid w:val="007D43B4"/>
    <w:rsid w:val="00811358"/>
    <w:rsid w:val="008447AB"/>
    <w:rsid w:val="00877E2C"/>
    <w:rsid w:val="00973E8A"/>
    <w:rsid w:val="009F208F"/>
    <w:rsid w:val="00A53428"/>
    <w:rsid w:val="00C01769"/>
    <w:rsid w:val="00C7558F"/>
    <w:rsid w:val="00D717C3"/>
    <w:rsid w:val="00E274CD"/>
    <w:rsid w:val="00EA7F94"/>
    <w:rsid w:val="00ED6ADE"/>
    <w:rsid w:val="00F70E75"/>
    <w:rsid w:val="052D763C"/>
    <w:rsid w:val="06929CB5"/>
    <w:rsid w:val="121A15B9"/>
    <w:rsid w:val="19E8B765"/>
    <w:rsid w:val="264B3B8C"/>
    <w:rsid w:val="2863F8A8"/>
    <w:rsid w:val="296CD97E"/>
    <w:rsid w:val="2B64FF82"/>
    <w:rsid w:val="3241FC30"/>
    <w:rsid w:val="3267372F"/>
    <w:rsid w:val="32F3FF2D"/>
    <w:rsid w:val="366FB238"/>
    <w:rsid w:val="3A8C86E2"/>
    <w:rsid w:val="3CC4AF20"/>
    <w:rsid w:val="43687BAE"/>
    <w:rsid w:val="439A24BF"/>
    <w:rsid w:val="4DFC6034"/>
    <w:rsid w:val="65B55FAE"/>
    <w:rsid w:val="6A041C94"/>
    <w:rsid w:val="76EF138D"/>
    <w:rsid w:val="7CD5C9BF"/>
    <w:rsid w:val="7CEA7E3C"/>
    <w:rsid w:val="7DB0B5F6"/>
    <w:rsid w:val="7DB9A68A"/>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7E887"/>
  <w15:docId w15:val="{B679A74D-31D8-7F4A-8B4E-E14F3205E6E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61077C"/>
    <w:pPr>
      <w:ind w:left="720"/>
      <w:contextualSpacing/>
    </w:pPr>
  </w:style>
  <w:style w:type="paragraph" w:styleId="CommentText">
    <w:name w:val="annotation text"/>
    <w:basedOn w:val="Normal"/>
    <w:link w:val="CommentTextChar"/>
    <w:uiPriority w:val="99"/>
    <w:semiHidden/>
    <w:unhideWhenUsed/>
    <w:rsid w:val="007D43B4"/>
    <w:pPr>
      <w:spacing w:line="240" w:lineRule="auto"/>
    </w:pPr>
    <w:rPr>
      <w:sz w:val="20"/>
      <w:szCs w:val="20"/>
      <w:lang w:val="en-GB" w:eastAsia="en-US"/>
    </w:rPr>
  </w:style>
  <w:style w:type="character" w:styleId="CommentTextChar" w:customStyle="1">
    <w:name w:val="Comment Text Char"/>
    <w:basedOn w:val="DefaultParagraphFont"/>
    <w:link w:val="CommentText"/>
    <w:uiPriority w:val="99"/>
    <w:semiHidden/>
    <w:rsid w:val="007D43B4"/>
    <w:rPr>
      <w:sz w:val="20"/>
      <w:szCs w:val="20"/>
      <w:lang w:val="en-GB" w:eastAsia="en-US"/>
    </w:rPr>
  </w:style>
  <w:style w:type="paragraph" w:styleId="Header">
    <w:name w:val="header"/>
    <w:basedOn w:val="Normal"/>
    <w:link w:val="HeaderChar"/>
    <w:uiPriority w:val="99"/>
    <w:unhideWhenUsed/>
    <w:rsid w:val="00973E8A"/>
    <w:pPr>
      <w:tabs>
        <w:tab w:val="center" w:pos="4513"/>
        <w:tab w:val="right" w:pos="9026"/>
      </w:tabs>
      <w:spacing w:line="240" w:lineRule="auto"/>
    </w:pPr>
  </w:style>
  <w:style w:type="character" w:styleId="HeaderChar" w:customStyle="1">
    <w:name w:val="Header Char"/>
    <w:basedOn w:val="DefaultParagraphFont"/>
    <w:link w:val="Header"/>
    <w:uiPriority w:val="99"/>
    <w:rsid w:val="00973E8A"/>
  </w:style>
  <w:style w:type="paragraph" w:styleId="Footer">
    <w:name w:val="footer"/>
    <w:basedOn w:val="Normal"/>
    <w:link w:val="FooterChar"/>
    <w:uiPriority w:val="99"/>
    <w:unhideWhenUsed/>
    <w:rsid w:val="00973E8A"/>
    <w:pPr>
      <w:tabs>
        <w:tab w:val="center" w:pos="4513"/>
        <w:tab w:val="right" w:pos="9026"/>
      </w:tabs>
      <w:spacing w:line="240" w:lineRule="auto"/>
    </w:pPr>
  </w:style>
  <w:style w:type="character" w:styleId="FooterChar" w:customStyle="1">
    <w:name w:val="Footer Char"/>
    <w:basedOn w:val="DefaultParagraphFont"/>
    <w:link w:val="Footer"/>
    <w:uiPriority w:val="99"/>
    <w:rsid w:val="00973E8A"/>
  </w:style>
  <w:style w:type="paragraph" w:styleId="NormalWeb">
    <w:name w:val="Normal (Web)"/>
    <w:basedOn w:val="Normal"/>
    <w:uiPriority w:val="99"/>
    <w:semiHidden/>
    <w:unhideWhenUsed/>
    <w:rsid w:val="00EA7F9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image" Target="media/image4.png" Id="rId10" /><Relationship Type="http://schemas.openxmlformats.org/officeDocument/2006/relationships/webSettings" Target="webSettings.xml" Id="rId4" /><Relationship Type="http://schemas.openxmlformats.org/officeDocument/2006/relationships/image" Target="media/image3.png" Id="rId9"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Adrian Colwell</dc:creator>
  <lastModifiedBy>Adrian Colwell</lastModifiedBy>
  <revision>3</revision>
  <lastPrinted>2025-11-26T10:18:00.0000000Z</lastPrinted>
  <dcterms:created xsi:type="dcterms:W3CDTF">2025-11-27T15:07:00.0000000Z</dcterms:created>
  <dcterms:modified xsi:type="dcterms:W3CDTF">2025-11-27T15:17:33.3539348Z</dcterms:modified>
</coreProperties>
</file>